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480B8CAC" w:rsidR="00F148E0" w:rsidRDefault="005A0970" w:rsidP="00D92067">
      <w:pPr>
        <w:spacing w:after="0"/>
        <w:jc w:val="right"/>
        <w:rPr>
          <w:sz w:val="19"/>
          <w:szCs w:val="19"/>
        </w:rPr>
      </w:pPr>
      <w:r w:rsidRPr="00A02725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77FB3332" wp14:editId="7A954137">
            <wp:simplePos x="0" y="0"/>
            <wp:positionH relativeFrom="margin">
              <wp:posOffset>795020</wp:posOffset>
            </wp:positionH>
            <wp:positionV relativeFrom="margin">
              <wp:posOffset>1963090</wp:posOffset>
            </wp:positionV>
            <wp:extent cx="4005580" cy="4345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63" cy="43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6C98C" w14:textId="77777777" w:rsidR="005C635F" w:rsidRDefault="005C635F" w:rsidP="005C635F">
      <w:pPr>
        <w:rPr>
          <w:sz w:val="19"/>
          <w:szCs w:val="19"/>
        </w:rPr>
      </w:pPr>
    </w:p>
    <w:p w14:paraId="4B440434" w14:textId="77777777" w:rsidR="00311BCB" w:rsidRPr="00CA7F7C" w:rsidRDefault="00311BCB" w:rsidP="00311BCB">
      <w:pPr>
        <w:ind w:firstLine="708"/>
        <w:jc w:val="center"/>
        <w:rPr>
          <w:rFonts w:ascii="Abadi" w:hAnsi="Abadi"/>
          <w:b/>
          <w:bCs/>
          <w:sz w:val="28"/>
          <w:szCs w:val="28"/>
        </w:rPr>
      </w:pPr>
      <w:r w:rsidRPr="00CA7F7C">
        <w:rPr>
          <w:rFonts w:ascii="Abadi" w:hAnsi="Abadi"/>
          <w:b/>
          <w:bCs/>
          <w:sz w:val="28"/>
          <w:szCs w:val="28"/>
        </w:rPr>
        <w:t>SUBDIRECCIÓN DE MEDIO AMBIENTE Y ECOLOGÍA</w:t>
      </w:r>
    </w:p>
    <w:p w14:paraId="0B621F8D" w14:textId="77777777" w:rsidR="00311BCB" w:rsidRPr="00CA7F7C" w:rsidRDefault="00311BCB" w:rsidP="00311BCB">
      <w:pPr>
        <w:ind w:firstLine="708"/>
        <w:jc w:val="center"/>
        <w:rPr>
          <w:rFonts w:ascii="Abadi" w:hAnsi="Aba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1438"/>
        <w:gridCol w:w="1560"/>
        <w:gridCol w:w="1275"/>
        <w:gridCol w:w="1462"/>
      </w:tblGrid>
      <w:tr w:rsidR="00311BCB" w:rsidRPr="00CA7F7C" w14:paraId="30CACC0C" w14:textId="77777777" w:rsidTr="00CF6F8C">
        <w:tc>
          <w:tcPr>
            <w:tcW w:w="3093" w:type="dxa"/>
          </w:tcPr>
          <w:p w14:paraId="4E6123D6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A7F7C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38" w:type="dxa"/>
          </w:tcPr>
          <w:p w14:paraId="7FA8AABF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560" w:type="dxa"/>
          </w:tcPr>
          <w:p w14:paraId="04AB51B5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1275" w:type="dxa"/>
          </w:tcPr>
          <w:p w14:paraId="3B6A4B05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Marzo</w:t>
            </w:r>
          </w:p>
          <w:p w14:paraId="77CCD67B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4D1A75" w14:textId="77777777" w:rsidR="00311BCB" w:rsidRPr="00830CB2" w:rsidRDefault="00311BCB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>Total</w:t>
            </w:r>
          </w:p>
          <w:p w14:paraId="10FCB207" w14:textId="2F20060F" w:rsidR="00311BCB" w:rsidRDefault="00311BCB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 xml:space="preserve">primer trimestre </w:t>
            </w:r>
            <w:r>
              <w:rPr>
                <w:rFonts w:ascii="Abadi" w:hAnsi="Abadi"/>
                <w:b/>
                <w:bCs/>
                <w:sz w:val="18"/>
                <w:szCs w:val="18"/>
              </w:rPr>
              <w:t>2024</w:t>
            </w:r>
          </w:p>
          <w:p w14:paraId="494680DF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311BCB" w:rsidRPr="00CA7F7C" w14:paraId="62F55AEA" w14:textId="77777777" w:rsidTr="00CF6F8C">
        <w:tc>
          <w:tcPr>
            <w:tcW w:w="3093" w:type="dxa"/>
          </w:tcPr>
          <w:p w14:paraId="6F02A473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  <w:p w14:paraId="536BC38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Producción de árboles</w:t>
            </w:r>
          </w:p>
          <w:p w14:paraId="6839776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30ECFDA4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7FA65DF7" w14:textId="7CC51CC0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100</w:t>
            </w:r>
          </w:p>
        </w:tc>
        <w:tc>
          <w:tcPr>
            <w:tcW w:w="1560" w:type="dxa"/>
          </w:tcPr>
          <w:p w14:paraId="2B307354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2C6FCBBC" w14:textId="512247FC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  <w:tc>
          <w:tcPr>
            <w:tcW w:w="1275" w:type="dxa"/>
          </w:tcPr>
          <w:p w14:paraId="16E45875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57E7C0A4" w14:textId="62209440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250</w:t>
            </w:r>
          </w:p>
        </w:tc>
        <w:tc>
          <w:tcPr>
            <w:tcW w:w="1462" w:type="dxa"/>
          </w:tcPr>
          <w:p w14:paraId="76F2F7FD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70D62925" w14:textId="51885A09" w:rsidR="00311BCB" w:rsidRPr="005C31A3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500</w:t>
            </w:r>
          </w:p>
        </w:tc>
      </w:tr>
      <w:tr w:rsidR="00311BCB" w:rsidRPr="00CA7F7C" w14:paraId="68A83265" w14:textId="77777777" w:rsidTr="00CF6F8C">
        <w:tc>
          <w:tcPr>
            <w:tcW w:w="3093" w:type="dxa"/>
          </w:tcPr>
          <w:p w14:paraId="79ADA13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derribo de árboles</w:t>
            </w:r>
          </w:p>
          <w:p w14:paraId="150DBB02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03FCEDCA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4ACBE5E9" w14:textId="51033B0B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560" w:type="dxa"/>
          </w:tcPr>
          <w:p w14:paraId="0B90466E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0B3FFF9A" w14:textId="193B1B3A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9</w:t>
            </w:r>
          </w:p>
        </w:tc>
        <w:tc>
          <w:tcPr>
            <w:tcW w:w="1275" w:type="dxa"/>
          </w:tcPr>
          <w:p w14:paraId="1EDF9E3F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313D7643" w14:textId="38EAB2F1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17</w:t>
            </w:r>
          </w:p>
        </w:tc>
        <w:tc>
          <w:tcPr>
            <w:tcW w:w="1462" w:type="dxa"/>
          </w:tcPr>
          <w:p w14:paraId="739FB8FB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1DEEAE7A" w14:textId="03C69070" w:rsidR="00311BCB" w:rsidRPr="005C31A3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30</w:t>
            </w:r>
          </w:p>
        </w:tc>
      </w:tr>
      <w:tr w:rsidR="00311BCB" w:rsidRPr="00CA7F7C" w14:paraId="2FDE086B" w14:textId="77777777" w:rsidTr="00CF6F8C">
        <w:tc>
          <w:tcPr>
            <w:tcW w:w="3093" w:type="dxa"/>
          </w:tcPr>
          <w:p w14:paraId="17A22FC0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poda de árboles</w:t>
            </w:r>
          </w:p>
          <w:p w14:paraId="440E912C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6634D03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7DE41634" w14:textId="230AF4EF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560" w:type="dxa"/>
          </w:tcPr>
          <w:p w14:paraId="23A9B8C2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3234C533" w14:textId="5A8E6446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275" w:type="dxa"/>
          </w:tcPr>
          <w:p w14:paraId="447B6B5E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2D7DF631" w14:textId="4121B076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462" w:type="dxa"/>
          </w:tcPr>
          <w:p w14:paraId="2DF95373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545A8646" w14:textId="4DD2E072" w:rsidR="00311BCB" w:rsidRPr="005C31A3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16</w:t>
            </w:r>
          </w:p>
        </w:tc>
      </w:tr>
      <w:tr w:rsidR="00311BCB" w:rsidRPr="00CA7F7C" w14:paraId="54BF433C" w14:textId="77777777" w:rsidTr="00CF6F8C">
        <w:tc>
          <w:tcPr>
            <w:tcW w:w="3093" w:type="dxa"/>
          </w:tcPr>
          <w:p w14:paraId="73F5B44E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3413007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árboles donados</w:t>
            </w:r>
          </w:p>
          <w:p w14:paraId="5805668A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28AFAAB5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623B9466" w14:textId="67B5133B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130</w:t>
            </w:r>
          </w:p>
        </w:tc>
        <w:tc>
          <w:tcPr>
            <w:tcW w:w="1560" w:type="dxa"/>
          </w:tcPr>
          <w:p w14:paraId="41DE0AAF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22B8E5D9" w14:textId="18459E7E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210</w:t>
            </w:r>
          </w:p>
        </w:tc>
        <w:tc>
          <w:tcPr>
            <w:tcW w:w="1275" w:type="dxa"/>
          </w:tcPr>
          <w:p w14:paraId="1270CFE0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2A5672AD" w14:textId="14155BD6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355</w:t>
            </w:r>
          </w:p>
        </w:tc>
        <w:tc>
          <w:tcPr>
            <w:tcW w:w="1462" w:type="dxa"/>
          </w:tcPr>
          <w:p w14:paraId="0EEC8730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517A1D34" w14:textId="0CE38185" w:rsidR="00311BCB" w:rsidRPr="005C31A3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695</w:t>
            </w:r>
          </w:p>
        </w:tc>
      </w:tr>
      <w:tr w:rsidR="00311BCB" w:rsidRPr="00CA7F7C" w14:paraId="48D29C3E" w14:textId="77777777" w:rsidTr="00CF6F8C">
        <w:tc>
          <w:tcPr>
            <w:tcW w:w="3093" w:type="dxa"/>
          </w:tcPr>
          <w:p w14:paraId="48832B7D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Eventos de la agenda ambiental</w:t>
            </w:r>
          </w:p>
          <w:p w14:paraId="6B283A5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6CB48442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01522273" w14:textId="42AC7295" w:rsidR="00311BCB" w:rsidRPr="00CA7F7C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560" w:type="dxa"/>
          </w:tcPr>
          <w:p w14:paraId="73832D6C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47005458" w14:textId="6442D8C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62F25029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72B08125" w14:textId="0A726DFE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09A3A1FF" w14:textId="77777777" w:rsidR="00140EE5" w:rsidRDefault="00140EE5" w:rsidP="00CF6F8C">
            <w:pPr>
              <w:jc w:val="center"/>
              <w:rPr>
                <w:rFonts w:ascii="Abadi" w:hAnsi="Abadi"/>
              </w:rPr>
            </w:pPr>
          </w:p>
          <w:p w14:paraId="78575130" w14:textId="04FA1927" w:rsidR="00311BCB" w:rsidRPr="00781915" w:rsidRDefault="00140EE5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</w:tr>
      <w:tr w:rsidR="00311BCB" w:rsidRPr="00CA7F7C" w14:paraId="014AEF7A" w14:textId="77777777" w:rsidTr="00CF6F8C">
        <w:tc>
          <w:tcPr>
            <w:tcW w:w="3093" w:type="dxa"/>
          </w:tcPr>
          <w:p w14:paraId="52C0CF76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construcción</w:t>
            </w:r>
          </w:p>
          <w:p w14:paraId="49E3D302" w14:textId="77777777" w:rsidR="00311BCB" w:rsidRPr="00CA7F7C" w:rsidRDefault="00311BCB" w:rsidP="00CF6F8C">
            <w:pPr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0EA30385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4422D835" w14:textId="2CCEA52A" w:rsidR="00311BCB" w:rsidRPr="00CA7F7C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560" w:type="dxa"/>
          </w:tcPr>
          <w:p w14:paraId="60A1C69E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07CD32FD" w14:textId="7BDF789C" w:rsidR="00311BCB" w:rsidRPr="00CA7F7C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275" w:type="dxa"/>
          </w:tcPr>
          <w:p w14:paraId="6D2CC498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6629BD32" w14:textId="394D7FCE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462" w:type="dxa"/>
          </w:tcPr>
          <w:p w14:paraId="46975A88" w14:textId="77777777" w:rsidR="00D411BF" w:rsidRDefault="00D411BF" w:rsidP="00CF6F8C">
            <w:pPr>
              <w:jc w:val="center"/>
              <w:rPr>
                <w:rFonts w:ascii="Abadi" w:hAnsi="Abadi"/>
                <w:highlight w:val="yellow"/>
              </w:rPr>
            </w:pPr>
          </w:p>
          <w:p w14:paraId="6A4C0439" w14:textId="697EF55A" w:rsidR="00311BCB" w:rsidRPr="005C31A3" w:rsidRDefault="00311BCB" w:rsidP="00CF6F8C">
            <w:pPr>
              <w:jc w:val="center"/>
              <w:rPr>
                <w:rFonts w:ascii="Abadi" w:hAnsi="Abadi"/>
              </w:rPr>
            </w:pPr>
            <w:r w:rsidRPr="00D411BF">
              <w:rPr>
                <w:rFonts w:ascii="Abadi" w:hAnsi="Abadi"/>
              </w:rPr>
              <w:t>14</w:t>
            </w:r>
          </w:p>
        </w:tc>
      </w:tr>
      <w:tr w:rsidR="00311BCB" w:rsidRPr="00CA7F7C" w14:paraId="306ED28D" w14:textId="77777777" w:rsidTr="00CF6F8C">
        <w:tc>
          <w:tcPr>
            <w:tcW w:w="3093" w:type="dxa"/>
          </w:tcPr>
          <w:p w14:paraId="32D1DCF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funcionamiento comercial</w:t>
            </w:r>
          </w:p>
          <w:p w14:paraId="38168157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357FF811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526CBFE2" w14:textId="3778EF45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3CDC8B4E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310A1805" w14:textId="095C8164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6924EACD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6B484644" w14:textId="73D90F17" w:rsidR="00311BCB" w:rsidRPr="00CA7F7C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462" w:type="dxa"/>
          </w:tcPr>
          <w:p w14:paraId="593C315E" w14:textId="77777777" w:rsidR="00D411BF" w:rsidRDefault="00D411BF" w:rsidP="00CF6F8C">
            <w:pPr>
              <w:jc w:val="center"/>
              <w:rPr>
                <w:rFonts w:ascii="Abadi" w:hAnsi="Abadi"/>
              </w:rPr>
            </w:pPr>
          </w:p>
          <w:p w14:paraId="4EBC7F5C" w14:textId="4850A7A5" w:rsidR="00311BCB" w:rsidRPr="005C31A3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</w:tr>
      <w:tr w:rsidR="00311BCB" w:rsidRPr="00CA7F7C" w14:paraId="516C1C38" w14:textId="77777777" w:rsidTr="00CF6F8C">
        <w:tc>
          <w:tcPr>
            <w:tcW w:w="3093" w:type="dxa"/>
          </w:tcPr>
          <w:p w14:paraId="269034CE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Permiso para limpieza de terreno</w:t>
            </w:r>
          </w:p>
        </w:tc>
        <w:tc>
          <w:tcPr>
            <w:tcW w:w="1438" w:type="dxa"/>
          </w:tcPr>
          <w:p w14:paraId="0546848D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7D57D429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  <w:p w14:paraId="2D7318E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560" w:type="dxa"/>
          </w:tcPr>
          <w:p w14:paraId="338F91C4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25D7CDFE" w14:textId="0477757B" w:rsidR="00311BCB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63064F2E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0418839D" w14:textId="125530AC" w:rsidR="00311BCB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462" w:type="dxa"/>
          </w:tcPr>
          <w:p w14:paraId="3B7DC0B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62577D3B" w14:textId="4ABBAE47" w:rsidR="00311BCB" w:rsidRDefault="00D411B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</w:tr>
    </w:tbl>
    <w:p w14:paraId="3B837DBD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3E7B9CF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2742943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403DCB71" w14:textId="77777777" w:rsidR="00311BCB" w:rsidRDefault="00311BCB" w:rsidP="00311BCB"/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062C65">
      <w:headerReference w:type="default" r:id="rId10"/>
      <w:footerReference w:type="default" r:id="rId11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C402" w14:textId="77777777" w:rsidR="00062C65" w:rsidRDefault="00062C65" w:rsidP="00F148E0">
      <w:pPr>
        <w:spacing w:after="0" w:line="240" w:lineRule="auto"/>
      </w:pPr>
      <w:r>
        <w:separator/>
      </w:r>
    </w:p>
  </w:endnote>
  <w:endnote w:type="continuationSeparator" w:id="0">
    <w:p w14:paraId="3762A937" w14:textId="77777777" w:rsidR="00062C65" w:rsidRDefault="00062C65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4BDF82B4" w:rsidR="00F148E0" w:rsidRDefault="00F148E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2EC29" wp14:editId="1B23EA48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32A5" w14:textId="77777777" w:rsidR="00062C65" w:rsidRDefault="00062C65" w:rsidP="00F148E0">
      <w:pPr>
        <w:spacing w:after="0" w:line="240" w:lineRule="auto"/>
      </w:pPr>
      <w:r>
        <w:separator/>
      </w:r>
    </w:p>
  </w:footnote>
  <w:footnote w:type="continuationSeparator" w:id="0">
    <w:p w14:paraId="3323927B" w14:textId="77777777" w:rsidR="00062C65" w:rsidRDefault="00062C65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E06" w14:textId="5EB9760B" w:rsidR="00F148E0" w:rsidRDefault="00F148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C5280" wp14:editId="435CB283">
          <wp:simplePos x="0" y="0"/>
          <wp:positionH relativeFrom="column">
            <wp:posOffset>-346828</wp:posOffset>
          </wp:positionH>
          <wp:positionV relativeFrom="page">
            <wp:posOffset>541434</wp:posOffset>
          </wp:positionV>
          <wp:extent cx="2587487" cy="765544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487" cy="76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62C65"/>
    <w:rsid w:val="00140EE5"/>
    <w:rsid w:val="002B695A"/>
    <w:rsid w:val="00311BCB"/>
    <w:rsid w:val="00370201"/>
    <w:rsid w:val="005A0970"/>
    <w:rsid w:val="005C635F"/>
    <w:rsid w:val="006D6D89"/>
    <w:rsid w:val="00915D64"/>
    <w:rsid w:val="00A02725"/>
    <w:rsid w:val="00BC3BD4"/>
    <w:rsid w:val="00C13230"/>
    <w:rsid w:val="00C242F8"/>
    <w:rsid w:val="00CD7137"/>
    <w:rsid w:val="00D278C8"/>
    <w:rsid w:val="00D411BF"/>
    <w:rsid w:val="00D92067"/>
    <w:rsid w:val="00EE5A62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2021-08-02T19:13:00Z</cp:lastPrinted>
  <dcterms:created xsi:type="dcterms:W3CDTF">2024-04-05T18:31:00Z</dcterms:created>
  <dcterms:modified xsi:type="dcterms:W3CDTF">2024-04-05T18:31:00Z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